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B0" w:rsidRDefault="004B1A9B">
      <w:pPr>
        <w:rPr>
          <w:rFonts w:ascii="Arial" w:hAnsi="Arial" w:cs="Arial"/>
          <w:color w:val="000000"/>
          <w:sz w:val="33"/>
          <w:szCs w:val="33"/>
          <w:shd w:val="clear" w:color="auto" w:fill="FFFFFF"/>
        </w:rPr>
      </w:pPr>
      <w:r>
        <w:rPr>
          <w:rFonts w:ascii="Arial" w:hAnsi="Arial" w:cs="Arial"/>
          <w:color w:val="000000"/>
          <w:sz w:val="33"/>
          <w:szCs w:val="33"/>
          <w:shd w:val="clear" w:color="auto" w:fill="FFFFFF"/>
        </w:rPr>
        <w:t xml:space="preserve">Когда еще поговорить с людьми о здоровом образе жизни, как не 4 февраля? Всемирный день борьбы с раком - прекрасный повод отказаться от вредных привычек. Курение – главный "инициатор" онкологического процесса в легких. А обилие жирной, острой и соленой пищи может привести к опухолям органов желудочно-кишечного тракта. Один из весомых факторов развития болезни – ожирение. В этот день по многим телевизионным каналам можно увидеть рекламные ролики и информационно-аналитические передачи о здоровье, ранней диагностике онкологических процессов и диетическом питании. </w:t>
      </w:r>
    </w:p>
    <w:p w:rsidR="009104D9" w:rsidRPr="009104D9" w:rsidRDefault="009104D9" w:rsidP="009104D9">
      <w:pPr>
        <w:shd w:val="clear" w:color="auto" w:fill="FFFFFF"/>
        <w:spacing w:after="437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</w:pPr>
      <w:r w:rsidRPr="009104D9"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  <w:t xml:space="preserve">Злокачественные новообразования – одна из самых значимых социальных и медицинских проблем. Рак – это общее обозначение более чем 100 болезней, которые могут поражать любую часть организма. Рак развивается из одной единственной клетки. Превращение нормальной клетки в </w:t>
      </w:r>
      <w:proofErr w:type="gramStart"/>
      <w:r w:rsidRPr="009104D9"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  <w:t>опухолевую</w:t>
      </w:r>
      <w:proofErr w:type="gramEnd"/>
      <w:r w:rsidRPr="009104D9"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  <w:t xml:space="preserve"> происходит в ходе многоэтапного процесса, обычно представляющего развитие предракового состояния в злокачественные опухоли. Эти изменения происходят в результате взаимодействия между генетическими факторами человека, неблагоприятными факторами внешней среды и поведенческими факторами риска. Одним из характерных признаков рака является быстрое образование аномальных клеток, прорастающих за пределы своих обычных границ, способных проникать в близлежащие ткани организма и распространяться в другие органы.</w:t>
      </w:r>
    </w:p>
    <w:p w:rsidR="009104D9" w:rsidRPr="009104D9" w:rsidRDefault="009104D9" w:rsidP="009104D9">
      <w:pPr>
        <w:shd w:val="clear" w:color="auto" w:fill="FFFFFF"/>
        <w:spacing w:after="437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</w:pPr>
      <w:r w:rsidRPr="009104D9"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  <w:t>Основными причинами возникновения рака считаются:</w:t>
      </w:r>
    </w:p>
    <w:p w:rsidR="009104D9" w:rsidRPr="009104D9" w:rsidRDefault="009104D9" w:rsidP="009104D9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</w:pPr>
      <w:r w:rsidRPr="009104D9"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  <w:t>физические факторы – канцерогены, такие как ультрафиолетовое, ионизирующее излучение и др.;</w:t>
      </w:r>
    </w:p>
    <w:p w:rsidR="009104D9" w:rsidRPr="009104D9" w:rsidRDefault="009104D9" w:rsidP="009104D9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</w:pPr>
      <w:r w:rsidRPr="009104D9"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  <w:t xml:space="preserve">химические канцерогены, такие как асбест, компоненты табачного дыма, </w:t>
      </w:r>
      <w:proofErr w:type="spellStart"/>
      <w:r w:rsidRPr="009104D9"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  <w:t>афлатоксины</w:t>
      </w:r>
      <w:proofErr w:type="spellEnd"/>
      <w:r w:rsidRPr="009104D9"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  <w:t xml:space="preserve"> (загрязнители пищевых продуктов), мышьяк (загрязнитель питьевой воды) и др.;</w:t>
      </w:r>
    </w:p>
    <w:p w:rsidR="009104D9" w:rsidRPr="009104D9" w:rsidRDefault="009104D9" w:rsidP="009104D9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</w:pPr>
      <w:r w:rsidRPr="009104D9"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  <w:t>биологические канцерогены, такие как инфекции, вызываемые некоторыми вирусами, бактериями или паразитами и др.</w:t>
      </w:r>
    </w:p>
    <w:p w:rsidR="009104D9" w:rsidRPr="009104D9" w:rsidRDefault="009104D9" w:rsidP="009104D9">
      <w:pPr>
        <w:shd w:val="clear" w:color="auto" w:fill="FFFFFF"/>
        <w:spacing w:after="437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</w:pPr>
      <w:r w:rsidRPr="009104D9"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  <w:t>С возрастом заболеваемость раком возрастает, вероятнее всего, из-за накопленных рисков развития онкологических заболеваний.</w:t>
      </w:r>
    </w:p>
    <w:p w:rsidR="009104D9" w:rsidRPr="009104D9" w:rsidRDefault="009104D9" w:rsidP="009104D9">
      <w:pPr>
        <w:shd w:val="clear" w:color="auto" w:fill="FFFFFF"/>
        <w:spacing w:after="437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</w:pPr>
      <w:r w:rsidRPr="009104D9"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  <w:lastRenderedPageBreak/>
        <w:t>Установлено, что риск рака на 30-35% связан с неправильным питанием, еще столько же добавляет курение. Различные инфекционные заболевания (</w:t>
      </w:r>
      <w:proofErr w:type="gramStart"/>
      <w:r w:rsidRPr="009104D9"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  <w:t>вызываемые</w:t>
      </w:r>
      <w:proofErr w:type="gramEnd"/>
      <w:r w:rsidRPr="009104D9"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  <w:t xml:space="preserve"> в том числе вирусами гепатита B (HBV), гепатита C (HCV) и некоторыми типами вируса папилломы человека (HPV) и др.) предопределяют около 17% опухолей, алкоголь – 4% и только по 2% приходится на загрязненную внешнюю среду и наследственность. Доказано, что риск развития некоторых форм рака, таких, например, как рак кишечника или рак молочной железы возрастает на треть в условиях низкой физической активности.</w:t>
      </w:r>
    </w:p>
    <w:p w:rsidR="009104D9" w:rsidRDefault="009104D9" w:rsidP="009104D9">
      <w:pPr>
        <w:pStyle w:val="a4"/>
        <w:shd w:val="clear" w:color="auto" w:fill="FFFFFF"/>
        <w:spacing w:before="0" w:beforeAutospacing="0" w:after="437" w:afterAutospacing="0"/>
        <w:jc w:val="both"/>
        <w:textAlignment w:val="baseline"/>
        <w:rPr>
          <w:rFonts w:ascii="Georgia" w:hAnsi="Georgia"/>
          <w:color w:val="333333"/>
          <w:sz w:val="29"/>
          <w:szCs w:val="29"/>
        </w:rPr>
      </w:pPr>
      <w:r>
        <w:rPr>
          <w:rFonts w:ascii="Georgia" w:hAnsi="Georgia"/>
          <w:color w:val="333333"/>
          <w:sz w:val="29"/>
          <w:szCs w:val="29"/>
        </w:rPr>
        <w:t>В структуре смертности лидируют: новообразования легких, рак желудка, толстой кишки, молочной железы, поджелудочной железы.</w:t>
      </w:r>
    </w:p>
    <w:p w:rsidR="009104D9" w:rsidRDefault="009104D9" w:rsidP="009104D9">
      <w:pPr>
        <w:pStyle w:val="a4"/>
        <w:shd w:val="clear" w:color="auto" w:fill="FFFFFF"/>
        <w:spacing w:before="0" w:beforeAutospacing="0" w:after="437" w:afterAutospacing="0"/>
        <w:jc w:val="both"/>
        <w:textAlignment w:val="baseline"/>
        <w:rPr>
          <w:rFonts w:ascii="Georgia" w:hAnsi="Georgia"/>
          <w:color w:val="333333"/>
          <w:sz w:val="29"/>
          <w:szCs w:val="29"/>
        </w:rPr>
      </w:pPr>
      <w:r>
        <w:rPr>
          <w:rFonts w:ascii="Georgia" w:hAnsi="Georgia"/>
          <w:color w:val="333333"/>
          <w:sz w:val="29"/>
          <w:szCs w:val="29"/>
        </w:rPr>
        <w:t xml:space="preserve">Первоочередной задачей является активизация работы по повышению мотивации населения на ведение здорового образа жизни, повышение уровня информированности на предмет </w:t>
      </w:r>
      <w:proofErr w:type="spellStart"/>
      <w:r>
        <w:rPr>
          <w:rFonts w:ascii="Georgia" w:hAnsi="Georgia"/>
          <w:color w:val="333333"/>
          <w:sz w:val="29"/>
          <w:szCs w:val="29"/>
        </w:rPr>
        <w:t>онконастороженности</w:t>
      </w:r>
      <w:proofErr w:type="spellEnd"/>
      <w:r>
        <w:rPr>
          <w:rFonts w:ascii="Georgia" w:hAnsi="Georgia"/>
          <w:color w:val="333333"/>
          <w:sz w:val="29"/>
          <w:szCs w:val="29"/>
        </w:rPr>
        <w:t xml:space="preserve">, факторов риска развития онкологических заболеваний и их коррекции, методов профилактики развития рака и важности регулярного прохождения </w:t>
      </w:r>
      <w:proofErr w:type="spellStart"/>
      <w:r>
        <w:rPr>
          <w:rFonts w:ascii="Georgia" w:hAnsi="Georgia"/>
          <w:color w:val="333333"/>
          <w:sz w:val="29"/>
          <w:szCs w:val="29"/>
        </w:rPr>
        <w:t>скрининговых</w:t>
      </w:r>
      <w:proofErr w:type="spellEnd"/>
      <w:r>
        <w:rPr>
          <w:rFonts w:ascii="Georgia" w:hAnsi="Georgia"/>
          <w:color w:val="333333"/>
          <w:sz w:val="29"/>
          <w:szCs w:val="29"/>
        </w:rPr>
        <w:t xml:space="preserve"> обследований.</w:t>
      </w:r>
    </w:p>
    <w:p w:rsidR="009104D9" w:rsidRDefault="009104D9" w:rsidP="009104D9">
      <w:pPr>
        <w:pStyle w:val="a4"/>
        <w:shd w:val="clear" w:color="auto" w:fill="FFFFFF"/>
        <w:spacing w:before="0" w:beforeAutospacing="0" w:after="437" w:afterAutospacing="0"/>
        <w:jc w:val="both"/>
        <w:textAlignment w:val="baseline"/>
        <w:rPr>
          <w:rFonts w:ascii="Georgia" w:hAnsi="Georgia"/>
          <w:color w:val="333333"/>
          <w:sz w:val="29"/>
          <w:szCs w:val="29"/>
        </w:rPr>
      </w:pPr>
      <w:r>
        <w:rPr>
          <w:rFonts w:ascii="Georgia" w:hAnsi="Georgia"/>
          <w:color w:val="333333"/>
          <w:sz w:val="29"/>
          <w:szCs w:val="29"/>
        </w:rPr>
        <w:t>Основой противоопухолевой защиты организма является иммунная система. Важнейшим в деле профилактики онкологических заболеваний представляется оздоровление окружающей среды, улучшение качества питания и ведение здорового образа жизни, способствующего длительному повышению противоопухолевой устойчивости. Высокий уровень иммунитета позволяет человеку довольно длительное время оставаться здоровым, даже в условиях неблагоприятной экологической обстановки.</w:t>
      </w:r>
    </w:p>
    <w:p w:rsidR="009104D9" w:rsidRDefault="009104D9" w:rsidP="009104D9">
      <w:pPr>
        <w:pStyle w:val="a4"/>
        <w:shd w:val="clear" w:color="auto" w:fill="FFFFFF"/>
        <w:spacing w:before="0" w:beforeAutospacing="0" w:after="437" w:afterAutospacing="0"/>
        <w:jc w:val="both"/>
        <w:textAlignment w:val="baseline"/>
        <w:rPr>
          <w:rFonts w:ascii="Georgia" w:hAnsi="Georgia"/>
          <w:color w:val="333333"/>
          <w:sz w:val="29"/>
          <w:szCs w:val="29"/>
        </w:rPr>
      </w:pPr>
      <w:r>
        <w:rPr>
          <w:rFonts w:ascii="Georgia" w:hAnsi="Georgia"/>
          <w:color w:val="333333"/>
          <w:sz w:val="29"/>
          <w:szCs w:val="29"/>
        </w:rPr>
        <w:t xml:space="preserve">Роль курения в развитии онкологических заболеваний известна давно, но обычно </w:t>
      </w:r>
      <w:proofErr w:type="gramStart"/>
      <w:r>
        <w:rPr>
          <w:rFonts w:ascii="Georgia" w:hAnsi="Georgia"/>
          <w:color w:val="333333"/>
          <w:sz w:val="29"/>
          <w:szCs w:val="29"/>
        </w:rPr>
        <w:t>имеют ввиду</w:t>
      </w:r>
      <w:proofErr w:type="gramEnd"/>
      <w:r>
        <w:rPr>
          <w:rFonts w:ascii="Georgia" w:hAnsi="Georgia"/>
          <w:color w:val="333333"/>
          <w:sz w:val="29"/>
          <w:szCs w:val="29"/>
        </w:rPr>
        <w:t xml:space="preserve"> только самого курильщика. Теперь появилось понимание, что окружающие его люди также становятся жертвами табакокурения. В России до 89% подростков 13-15 лет и около 80% взрослых подвергаются пассивному курению. При курении образуются два потока дыма: основной и побочный. Основной образуется в конусе сигареты и в горячих зонах при затяжках. Этот поток проходит весь стержень и попадает в дыхательные пути курильщика. Побочный поток образуется между затяжками и выделяется из обугленного конца в окружающий воздух. Между потоками имеется и количественная и качественная </w:t>
      </w:r>
      <w:r>
        <w:rPr>
          <w:rFonts w:ascii="Georgia" w:hAnsi="Georgia"/>
          <w:color w:val="333333"/>
          <w:sz w:val="29"/>
          <w:szCs w:val="29"/>
        </w:rPr>
        <w:lastRenderedPageBreak/>
        <w:t xml:space="preserve">разница. В побочном потоке, характеризующем пассивное курение, некоторые компоненты содержатся в меньшей концентрации, но, по сравнению с основным, окиси углерода содержится больше в 4-5 раз, никотина и смол — больше в 50 раз, аммиака — больше в 45 раз. Установлено, что вдыхание некурящими людьми составляющих табачного дыма оказывает влияние на состав крови, мочи и состояние нервной системы пассивного курильщика. Доказано, что во время пассивного курения человек получает вред, который бы он получил, выкуривая 1 сигарету каждые 5 часов. Если некурящий в течение 8 часов находится в прокуренном помещении, он получает вред, равносильный воздействия от выкуривания более 5 сигарет. Медики, исследовавшие пассивное курение и его влияние на здоровье, доказали, что может привести к развитию рака легких, так как в побочном потоке дыма канцероген </w:t>
      </w:r>
      <w:proofErr w:type="spellStart"/>
      <w:r>
        <w:rPr>
          <w:rFonts w:ascii="Georgia" w:hAnsi="Georgia"/>
          <w:color w:val="333333"/>
          <w:sz w:val="29"/>
          <w:szCs w:val="29"/>
        </w:rPr>
        <w:t>диметилнитрозамин</w:t>
      </w:r>
      <w:proofErr w:type="spellEnd"/>
      <w:r>
        <w:rPr>
          <w:rFonts w:ascii="Georgia" w:hAnsi="Georgia"/>
          <w:color w:val="333333"/>
          <w:sz w:val="29"/>
          <w:szCs w:val="29"/>
        </w:rPr>
        <w:t xml:space="preserve"> содержится в более высокой концентрации, чем основном.</w:t>
      </w:r>
    </w:p>
    <w:p w:rsidR="009104D9" w:rsidRDefault="009104D9" w:rsidP="009104D9">
      <w:pPr>
        <w:pStyle w:val="a4"/>
        <w:shd w:val="clear" w:color="auto" w:fill="FFFFFF"/>
        <w:spacing w:before="0" w:beforeAutospacing="0" w:after="437" w:afterAutospacing="0"/>
        <w:jc w:val="both"/>
        <w:textAlignment w:val="baseline"/>
        <w:rPr>
          <w:rFonts w:ascii="Georgia" w:hAnsi="Georgia"/>
          <w:color w:val="333333"/>
          <w:sz w:val="29"/>
          <w:szCs w:val="29"/>
        </w:rPr>
      </w:pPr>
      <w:r>
        <w:rPr>
          <w:rFonts w:ascii="Georgia" w:hAnsi="Georgia"/>
          <w:color w:val="333333"/>
          <w:sz w:val="29"/>
          <w:szCs w:val="29"/>
        </w:rPr>
        <w:t xml:space="preserve">Важнейшим шагом в профилактике онкологических заболеваний является не только отказ от курения табака (активного, пассивного), но и недопущение употребления электронных систем доставки никотина, </w:t>
      </w:r>
      <w:proofErr w:type="spellStart"/>
      <w:r>
        <w:rPr>
          <w:rFonts w:ascii="Georgia" w:hAnsi="Georgia"/>
          <w:color w:val="333333"/>
          <w:sz w:val="29"/>
          <w:szCs w:val="29"/>
        </w:rPr>
        <w:t>некурительных</w:t>
      </w:r>
      <w:proofErr w:type="spellEnd"/>
      <w:r>
        <w:rPr>
          <w:rFonts w:ascii="Georgia" w:hAnsi="Georgia"/>
          <w:color w:val="333333"/>
          <w:sz w:val="29"/>
          <w:szCs w:val="29"/>
        </w:rPr>
        <w:t xml:space="preserve"> табачных изделий, применения средств, которые используются для вдыхания продуктов горения, нагревания или испарения табака, а также вдыхания различных смесей (в том числе кальянов).</w:t>
      </w:r>
    </w:p>
    <w:p w:rsidR="009104D9" w:rsidRDefault="009104D9" w:rsidP="009104D9">
      <w:pPr>
        <w:pStyle w:val="a4"/>
        <w:shd w:val="clear" w:color="auto" w:fill="FFFFFF"/>
        <w:spacing w:before="0" w:beforeAutospacing="0" w:after="437" w:afterAutospacing="0"/>
        <w:jc w:val="both"/>
        <w:textAlignment w:val="baseline"/>
        <w:rPr>
          <w:rFonts w:ascii="Georgia" w:hAnsi="Georgia"/>
          <w:color w:val="333333"/>
          <w:sz w:val="29"/>
          <w:szCs w:val="29"/>
        </w:rPr>
      </w:pPr>
      <w:r>
        <w:rPr>
          <w:rFonts w:ascii="Georgia" w:hAnsi="Georgia"/>
          <w:color w:val="333333"/>
          <w:sz w:val="29"/>
          <w:szCs w:val="29"/>
        </w:rPr>
        <w:t>Злоупотребление алкоголем является фактором риска развития многих типов рака, включая рак полости рта, глотки, гортани, пищевода, печени, ободочной и прямой кишки, молочной железы. Риск развития рака напрямую зависит от количества употребляемого алкоголя. Риск развития некоторых типов рака (например, рака полости рта, глотки, гортани и пищевода) у людей, употребляющих алкоголь в больших объемах, значительно возрастает, если при этом они являются заядлыми курильщиками. Доли конкретных типов рака, обусловленных алкоголем, варьируются между мужчинами и женщинами, что, в основном, связано с различиями в средних уровнях потребления. Так, например, бремя раковых заболеваний полости рта и ротовой части глотки, обусловленных алкоголем, составляет у мужчин 22%, а у женщин – 9%. Такая же разница между полами существует и в отношении раковых заболеваний пищевода и печени.</w:t>
      </w:r>
    </w:p>
    <w:p w:rsidR="009104D9" w:rsidRDefault="009104D9" w:rsidP="009104D9">
      <w:pPr>
        <w:pStyle w:val="a4"/>
        <w:shd w:val="clear" w:color="auto" w:fill="FFFFFF"/>
        <w:spacing w:before="0" w:beforeAutospacing="0" w:after="437" w:afterAutospacing="0"/>
        <w:jc w:val="both"/>
        <w:textAlignment w:val="baseline"/>
        <w:rPr>
          <w:rFonts w:ascii="Georgia" w:hAnsi="Georgia"/>
          <w:color w:val="333333"/>
          <w:sz w:val="29"/>
          <w:szCs w:val="29"/>
        </w:rPr>
      </w:pPr>
      <w:r>
        <w:rPr>
          <w:rFonts w:ascii="Georgia" w:hAnsi="Georgia"/>
          <w:color w:val="333333"/>
          <w:sz w:val="29"/>
          <w:szCs w:val="29"/>
        </w:rPr>
        <w:t xml:space="preserve">Существует связь между излишним весом /ожирением и многими типами рака, такими как рак пищевода, ободочной и прямой кишки, молочной железы, матки и почек. Сбалансированное </w:t>
      </w:r>
      <w:r>
        <w:rPr>
          <w:rFonts w:ascii="Georgia" w:hAnsi="Georgia"/>
          <w:color w:val="333333"/>
          <w:sz w:val="29"/>
          <w:szCs w:val="29"/>
        </w:rPr>
        <w:lastRenderedPageBreak/>
        <w:t xml:space="preserve">потребление здоровой пищи, включающее: уменьшение потребления насыщенных жиров и отказ от </w:t>
      </w:r>
      <w:proofErr w:type="spellStart"/>
      <w:r>
        <w:rPr>
          <w:rFonts w:ascii="Georgia" w:hAnsi="Georgia"/>
          <w:color w:val="333333"/>
          <w:sz w:val="29"/>
          <w:szCs w:val="29"/>
        </w:rPr>
        <w:t>трансжиров</w:t>
      </w:r>
      <w:proofErr w:type="spellEnd"/>
      <w:r>
        <w:rPr>
          <w:rFonts w:ascii="Georgia" w:hAnsi="Georgia"/>
          <w:color w:val="333333"/>
          <w:sz w:val="29"/>
          <w:szCs w:val="29"/>
        </w:rPr>
        <w:t>; обязательное включение в ежедневный рацион более 500 г овощей и фруктов, обеспечивающих организм растительной клетчаткой, витаминами и веществами, обладающими антиканцерогенным действием (к ним относятся: желтые и красные овощи, содержащие каротин (морковь, помидоры, редька и др.), фрукты, содержащие большое количество витамина</w:t>
      </w:r>
      <w:proofErr w:type="gramStart"/>
      <w:r>
        <w:rPr>
          <w:rFonts w:ascii="Georgia" w:hAnsi="Georgia"/>
          <w:color w:val="333333"/>
          <w:sz w:val="29"/>
          <w:szCs w:val="29"/>
        </w:rPr>
        <w:t xml:space="preserve"> С</w:t>
      </w:r>
      <w:proofErr w:type="gramEnd"/>
      <w:r>
        <w:rPr>
          <w:rFonts w:ascii="Georgia" w:hAnsi="Georgia"/>
          <w:color w:val="333333"/>
          <w:sz w:val="29"/>
          <w:szCs w:val="29"/>
        </w:rPr>
        <w:t xml:space="preserve"> (цитрусовые, киви и др.), капуста (особенно брокколи, цветная и брюссельская), чеснок и лук); регулярное употребление продуктов из цельных зерновых злаковых культур, орехов; ограничение (отказ от) потребления копченой и нитрит-содержащей пищи.</w:t>
      </w:r>
    </w:p>
    <w:p w:rsidR="009104D9" w:rsidRDefault="009104D9" w:rsidP="009104D9">
      <w:pPr>
        <w:pStyle w:val="a4"/>
        <w:shd w:val="clear" w:color="auto" w:fill="FFFFFF"/>
        <w:spacing w:before="0" w:beforeAutospacing="0" w:after="437" w:afterAutospacing="0"/>
        <w:jc w:val="both"/>
        <w:textAlignment w:val="baseline"/>
        <w:rPr>
          <w:rFonts w:ascii="Georgia" w:hAnsi="Georgia"/>
          <w:color w:val="333333"/>
          <w:sz w:val="29"/>
          <w:szCs w:val="29"/>
        </w:rPr>
      </w:pPr>
      <w:r>
        <w:rPr>
          <w:rFonts w:ascii="Georgia" w:hAnsi="Georgia"/>
          <w:color w:val="333333"/>
          <w:sz w:val="29"/>
          <w:szCs w:val="29"/>
        </w:rPr>
        <w:t>Регулярная умеренная и интенсивная физическая активность (более 30 минут в день) и поддержание нормальной массы тела наряду со здоровым питанием значительно снижают риск развития рака.</w:t>
      </w:r>
    </w:p>
    <w:p w:rsidR="009104D9" w:rsidRDefault="009104D9" w:rsidP="009104D9">
      <w:pPr>
        <w:pStyle w:val="a4"/>
        <w:shd w:val="clear" w:color="auto" w:fill="FFFFFF"/>
        <w:spacing w:before="0" w:beforeAutospacing="0" w:after="437" w:afterAutospacing="0"/>
        <w:jc w:val="both"/>
        <w:textAlignment w:val="baseline"/>
        <w:rPr>
          <w:rFonts w:ascii="Georgia" w:hAnsi="Georgia"/>
          <w:color w:val="333333"/>
          <w:sz w:val="29"/>
          <w:szCs w:val="29"/>
        </w:rPr>
      </w:pPr>
      <w:r>
        <w:rPr>
          <w:rFonts w:ascii="Georgia" w:hAnsi="Georgia"/>
          <w:color w:val="333333"/>
          <w:sz w:val="29"/>
          <w:szCs w:val="29"/>
        </w:rPr>
        <w:t>Здоровый сон (7-8 часов в сутки) и тренировка стрессоустойчивости – это повышение защитных сил организма, необходимое для профилактики онкологических заболеваний.</w:t>
      </w:r>
    </w:p>
    <w:p w:rsidR="009104D9" w:rsidRDefault="009104D9" w:rsidP="009104D9">
      <w:pPr>
        <w:pStyle w:val="a4"/>
        <w:shd w:val="clear" w:color="auto" w:fill="FFFFFF"/>
        <w:spacing w:before="0" w:beforeAutospacing="0" w:after="437" w:afterAutospacing="0"/>
        <w:jc w:val="both"/>
        <w:textAlignment w:val="baseline"/>
        <w:rPr>
          <w:rFonts w:ascii="Georgia" w:hAnsi="Georgia"/>
          <w:color w:val="333333"/>
          <w:sz w:val="29"/>
          <w:szCs w:val="29"/>
        </w:rPr>
      </w:pPr>
      <w:r>
        <w:rPr>
          <w:rFonts w:ascii="Georgia" w:hAnsi="Georgia"/>
          <w:color w:val="333333"/>
          <w:sz w:val="29"/>
          <w:szCs w:val="29"/>
        </w:rPr>
        <w:t>Воздержание от длительного пребывания на солнце. Ультрафиолетовое (УФО) излучение и, в частности, солнечное излучение является канцерогенным для человека, вызывая все основные типы рака кожи, такие как базальноклеточная карцинома, плоскоклеточная карцинома и меланома. Использование солнцезащитных средств и защитной одежды, позволяет избежать чрезмерного воздействия УФО и является эффективной профилактической мерой. Испускающие УФО устройства для искусственного загара в настоящее время также рассматриваются как фактор риска.</w:t>
      </w:r>
    </w:p>
    <w:p w:rsidR="009104D9" w:rsidRDefault="009104D9" w:rsidP="009104D9">
      <w:pPr>
        <w:pStyle w:val="a4"/>
        <w:shd w:val="clear" w:color="auto" w:fill="FFFFFF"/>
        <w:spacing w:before="0" w:beforeAutospacing="0" w:after="437" w:afterAutospacing="0"/>
        <w:jc w:val="both"/>
        <w:textAlignment w:val="baseline"/>
        <w:rPr>
          <w:rFonts w:ascii="Georgia" w:hAnsi="Georgia"/>
          <w:color w:val="333333"/>
          <w:sz w:val="29"/>
          <w:szCs w:val="29"/>
        </w:rPr>
      </w:pPr>
      <w:r>
        <w:rPr>
          <w:rFonts w:ascii="Georgia" w:hAnsi="Georgia"/>
          <w:color w:val="333333"/>
          <w:sz w:val="29"/>
          <w:szCs w:val="29"/>
        </w:rPr>
        <w:t>Защита против некоторых вирусов, вызывающих рак (вакцинация против вируса гепатита</w:t>
      </w:r>
      <w:proofErr w:type="gramStart"/>
      <w:r>
        <w:rPr>
          <w:rFonts w:ascii="Georgia" w:hAnsi="Georgia"/>
          <w:color w:val="333333"/>
          <w:sz w:val="29"/>
          <w:szCs w:val="29"/>
        </w:rPr>
        <w:t xml:space="preserve"> В</w:t>
      </w:r>
      <w:proofErr w:type="gramEnd"/>
      <w:r>
        <w:rPr>
          <w:rFonts w:ascii="Georgia" w:hAnsi="Georgia"/>
          <w:color w:val="333333"/>
          <w:sz w:val="29"/>
          <w:szCs w:val="29"/>
        </w:rPr>
        <w:t>, который вызывает рак печени; против вируса папилломы человека (HPV), который вызывает рак шейки матки).</w:t>
      </w:r>
    </w:p>
    <w:p w:rsidR="009104D9" w:rsidRDefault="009104D9" w:rsidP="009104D9">
      <w:pPr>
        <w:pStyle w:val="a4"/>
        <w:shd w:val="clear" w:color="auto" w:fill="FFFFFF"/>
        <w:spacing w:before="0" w:beforeAutospacing="0" w:after="437" w:afterAutospacing="0"/>
        <w:jc w:val="both"/>
        <w:textAlignment w:val="baseline"/>
        <w:rPr>
          <w:rFonts w:ascii="Georgia" w:hAnsi="Georgia"/>
          <w:color w:val="333333"/>
          <w:sz w:val="29"/>
          <w:szCs w:val="29"/>
        </w:rPr>
      </w:pPr>
      <w:r>
        <w:rPr>
          <w:rFonts w:ascii="Georgia" w:hAnsi="Georgia"/>
          <w:color w:val="333333"/>
          <w:sz w:val="29"/>
          <w:szCs w:val="29"/>
        </w:rPr>
        <w:t xml:space="preserve">Общей задачей, в т.ч. для медицинских работников первичного звена здравоохранения является проведение активного разъяснения населению важности регулярного прохождения </w:t>
      </w:r>
      <w:proofErr w:type="spellStart"/>
      <w:r>
        <w:rPr>
          <w:rFonts w:ascii="Georgia" w:hAnsi="Georgia"/>
          <w:color w:val="333333"/>
          <w:sz w:val="29"/>
          <w:szCs w:val="29"/>
        </w:rPr>
        <w:lastRenderedPageBreak/>
        <w:t>скрининговых</w:t>
      </w:r>
      <w:proofErr w:type="spellEnd"/>
      <w:r>
        <w:rPr>
          <w:rFonts w:ascii="Georgia" w:hAnsi="Georgia"/>
          <w:color w:val="333333"/>
          <w:sz w:val="29"/>
          <w:szCs w:val="29"/>
        </w:rPr>
        <w:t xml:space="preserve"> обследований, обучение методам </w:t>
      </w:r>
      <w:proofErr w:type="spellStart"/>
      <w:r>
        <w:rPr>
          <w:rFonts w:ascii="Georgia" w:hAnsi="Georgia"/>
          <w:color w:val="333333"/>
          <w:sz w:val="29"/>
          <w:szCs w:val="29"/>
        </w:rPr>
        <w:t>самообследования</w:t>
      </w:r>
      <w:proofErr w:type="spellEnd"/>
      <w:r>
        <w:rPr>
          <w:rFonts w:ascii="Georgia" w:hAnsi="Georgia"/>
          <w:color w:val="333333"/>
          <w:sz w:val="29"/>
          <w:szCs w:val="29"/>
        </w:rPr>
        <w:t xml:space="preserve"> (в </w:t>
      </w:r>
      <w:proofErr w:type="spellStart"/>
      <w:r>
        <w:rPr>
          <w:rFonts w:ascii="Georgia" w:hAnsi="Georgia"/>
          <w:color w:val="333333"/>
          <w:sz w:val="29"/>
          <w:szCs w:val="29"/>
        </w:rPr>
        <w:t>т.ч</w:t>
      </w:r>
      <w:proofErr w:type="spellEnd"/>
      <w:r>
        <w:rPr>
          <w:rFonts w:ascii="Georgia" w:hAnsi="Georgia"/>
          <w:color w:val="333333"/>
          <w:sz w:val="29"/>
          <w:szCs w:val="29"/>
        </w:rPr>
        <w:t>. молочных желез).</w:t>
      </w:r>
    </w:p>
    <w:p w:rsidR="009104D9" w:rsidRDefault="009104D9" w:rsidP="009104D9">
      <w:pPr>
        <w:pStyle w:val="a4"/>
        <w:shd w:val="clear" w:color="auto" w:fill="FFFFFF"/>
        <w:spacing w:before="0" w:beforeAutospacing="0" w:after="437" w:afterAutospacing="0"/>
        <w:jc w:val="both"/>
        <w:textAlignment w:val="baseline"/>
        <w:rPr>
          <w:rFonts w:ascii="Georgia" w:hAnsi="Georgia"/>
          <w:color w:val="333333"/>
          <w:sz w:val="29"/>
          <w:szCs w:val="29"/>
        </w:rPr>
      </w:pPr>
      <w:r>
        <w:rPr>
          <w:rFonts w:ascii="Georgia" w:hAnsi="Georgia"/>
          <w:color w:val="333333"/>
          <w:sz w:val="29"/>
          <w:szCs w:val="29"/>
        </w:rPr>
        <w:t>Скрининг злокачественных новообразований подразумевает выявление опухолей у населения на бессимптомной стадии и направлен на борьбу как с самими онкологическими заболеваниями, так и с их нежелательными последствиями т.е. на предотвращение онкологических заболеваний вообще</w:t>
      </w:r>
      <w:bookmarkStart w:id="0" w:name="_GoBack"/>
      <w:bookmarkEnd w:id="0"/>
      <w:r>
        <w:rPr>
          <w:rFonts w:ascii="Georgia" w:hAnsi="Georgia"/>
          <w:color w:val="333333"/>
          <w:sz w:val="29"/>
          <w:szCs w:val="29"/>
        </w:rPr>
        <w:t xml:space="preserve"> и смертности от них в частности. Важная составляющая скрининга, определяющая его эффективность – </w:t>
      </w:r>
      <w:proofErr w:type="spellStart"/>
      <w:r>
        <w:rPr>
          <w:rFonts w:ascii="Georgia" w:hAnsi="Georgia"/>
          <w:color w:val="333333"/>
          <w:sz w:val="29"/>
          <w:szCs w:val="29"/>
        </w:rPr>
        <w:t>скрининговый</w:t>
      </w:r>
      <w:proofErr w:type="spellEnd"/>
      <w:r>
        <w:rPr>
          <w:rFonts w:ascii="Georgia" w:hAnsi="Georgia"/>
          <w:color w:val="333333"/>
          <w:sz w:val="29"/>
          <w:szCs w:val="29"/>
        </w:rPr>
        <w:t xml:space="preserve"> интервал, под которым понимают период времени между двумя последовательными </w:t>
      </w:r>
      <w:proofErr w:type="spellStart"/>
      <w:r>
        <w:rPr>
          <w:rFonts w:ascii="Georgia" w:hAnsi="Georgia"/>
          <w:color w:val="333333"/>
          <w:sz w:val="29"/>
          <w:szCs w:val="29"/>
        </w:rPr>
        <w:t>скрининговыми</w:t>
      </w:r>
      <w:proofErr w:type="spellEnd"/>
      <w:r>
        <w:rPr>
          <w:rFonts w:ascii="Georgia" w:hAnsi="Georgia"/>
          <w:color w:val="333333"/>
          <w:sz w:val="29"/>
          <w:szCs w:val="29"/>
        </w:rPr>
        <w:t xml:space="preserve"> тестами.</w:t>
      </w:r>
    </w:p>
    <w:p w:rsidR="009104D9" w:rsidRDefault="009104D9"/>
    <w:p w:rsidR="00F67F43" w:rsidRDefault="00F67F43"/>
    <w:p w:rsidR="00F67F43" w:rsidRDefault="00F67F43"/>
    <w:p w:rsidR="00F67F43" w:rsidRDefault="00F67F43"/>
    <w:p w:rsidR="00F67F43" w:rsidRDefault="00F67F43"/>
    <w:p w:rsidR="00F67F43" w:rsidRDefault="00F67F43"/>
    <w:p w:rsidR="00F67F43" w:rsidRDefault="00F67F43"/>
    <w:p w:rsidR="00F67F43" w:rsidRDefault="00F67F43"/>
    <w:p w:rsidR="00F67F43" w:rsidRDefault="00F67F43"/>
    <w:p w:rsidR="00F67F43" w:rsidRDefault="00F67F43"/>
    <w:sectPr w:rsidR="00F67F43" w:rsidSect="00766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34CF4"/>
    <w:multiLevelType w:val="multilevel"/>
    <w:tmpl w:val="40427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8D54B8"/>
    <w:multiLevelType w:val="multilevel"/>
    <w:tmpl w:val="C2168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A9B"/>
    <w:rsid w:val="00006DBF"/>
    <w:rsid w:val="0001467D"/>
    <w:rsid w:val="000205FC"/>
    <w:rsid w:val="0002138F"/>
    <w:rsid w:val="00026BCE"/>
    <w:rsid w:val="00031B3E"/>
    <w:rsid w:val="00037B91"/>
    <w:rsid w:val="000471C6"/>
    <w:rsid w:val="000521AB"/>
    <w:rsid w:val="00054DF2"/>
    <w:rsid w:val="00090412"/>
    <w:rsid w:val="00097749"/>
    <w:rsid w:val="00097954"/>
    <w:rsid w:val="000A055B"/>
    <w:rsid w:val="000A6D8D"/>
    <w:rsid w:val="000A6F47"/>
    <w:rsid w:val="000B6092"/>
    <w:rsid w:val="000C4072"/>
    <w:rsid w:val="000E752A"/>
    <w:rsid w:val="00144E53"/>
    <w:rsid w:val="001601C5"/>
    <w:rsid w:val="00172F11"/>
    <w:rsid w:val="0018401A"/>
    <w:rsid w:val="001A705C"/>
    <w:rsid w:val="001A7EA7"/>
    <w:rsid w:val="001B02E8"/>
    <w:rsid w:val="00204670"/>
    <w:rsid w:val="00227143"/>
    <w:rsid w:val="00227F1E"/>
    <w:rsid w:val="0025038C"/>
    <w:rsid w:val="00254E8B"/>
    <w:rsid w:val="0027509F"/>
    <w:rsid w:val="00277FD1"/>
    <w:rsid w:val="00284AB6"/>
    <w:rsid w:val="00292C64"/>
    <w:rsid w:val="002A1713"/>
    <w:rsid w:val="002A5A95"/>
    <w:rsid w:val="002D137E"/>
    <w:rsid w:val="0030555C"/>
    <w:rsid w:val="00326E7F"/>
    <w:rsid w:val="00331B6A"/>
    <w:rsid w:val="00345CE9"/>
    <w:rsid w:val="003814AC"/>
    <w:rsid w:val="003A3935"/>
    <w:rsid w:val="003A4165"/>
    <w:rsid w:val="003B11E2"/>
    <w:rsid w:val="003B3896"/>
    <w:rsid w:val="003B7284"/>
    <w:rsid w:val="003C7097"/>
    <w:rsid w:val="003F4EE2"/>
    <w:rsid w:val="00491B81"/>
    <w:rsid w:val="004A2DA8"/>
    <w:rsid w:val="004B1A9B"/>
    <w:rsid w:val="004E0E10"/>
    <w:rsid w:val="005028A7"/>
    <w:rsid w:val="005079DA"/>
    <w:rsid w:val="00531074"/>
    <w:rsid w:val="00593C1F"/>
    <w:rsid w:val="00595386"/>
    <w:rsid w:val="005A1AD1"/>
    <w:rsid w:val="005A3D54"/>
    <w:rsid w:val="005B51B8"/>
    <w:rsid w:val="005C104D"/>
    <w:rsid w:val="005E54E8"/>
    <w:rsid w:val="005E72B0"/>
    <w:rsid w:val="005F3E4A"/>
    <w:rsid w:val="00621D1D"/>
    <w:rsid w:val="00672A59"/>
    <w:rsid w:val="0068101F"/>
    <w:rsid w:val="00696681"/>
    <w:rsid w:val="006A47BF"/>
    <w:rsid w:val="006C370D"/>
    <w:rsid w:val="006D1D3B"/>
    <w:rsid w:val="00713FFE"/>
    <w:rsid w:val="007171B4"/>
    <w:rsid w:val="00725109"/>
    <w:rsid w:val="00731BBE"/>
    <w:rsid w:val="007542A4"/>
    <w:rsid w:val="00766FB0"/>
    <w:rsid w:val="007A14CC"/>
    <w:rsid w:val="007A5802"/>
    <w:rsid w:val="007B0C3F"/>
    <w:rsid w:val="007C34F5"/>
    <w:rsid w:val="007C5019"/>
    <w:rsid w:val="007D342E"/>
    <w:rsid w:val="007E331D"/>
    <w:rsid w:val="007F728B"/>
    <w:rsid w:val="008024C7"/>
    <w:rsid w:val="008623C7"/>
    <w:rsid w:val="008D43EB"/>
    <w:rsid w:val="00901632"/>
    <w:rsid w:val="009104D9"/>
    <w:rsid w:val="00911E34"/>
    <w:rsid w:val="00913683"/>
    <w:rsid w:val="00950F88"/>
    <w:rsid w:val="009510D6"/>
    <w:rsid w:val="00957817"/>
    <w:rsid w:val="00970CBD"/>
    <w:rsid w:val="00971A5C"/>
    <w:rsid w:val="0097574B"/>
    <w:rsid w:val="009764A9"/>
    <w:rsid w:val="00982294"/>
    <w:rsid w:val="009870CD"/>
    <w:rsid w:val="009B3AB6"/>
    <w:rsid w:val="009C38D9"/>
    <w:rsid w:val="009F52E7"/>
    <w:rsid w:val="00A00C13"/>
    <w:rsid w:val="00A024EA"/>
    <w:rsid w:val="00A11DC3"/>
    <w:rsid w:val="00A120B7"/>
    <w:rsid w:val="00A16ACB"/>
    <w:rsid w:val="00A23EAD"/>
    <w:rsid w:val="00A30E56"/>
    <w:rsid w:val="00A65E53"/>
    <w:rsid w:val="00A73D24"/>
    <w:rsid w:val="00A8710A"/>
    <w:rsid w:val="00A9430D"/>
    <w:rsid w:val="00AC4C1A"/>
    <w:rsid w:val="00AD1701"/>
    <w:rsid w:val="00AE7915"/>
    <w:rsid w:val="00B10F1B"/>
    <w:rsid w:val="00B11B5A"/>
    <w:rsid w:val="00B11EA9"/>
    <w:rsid w:val="00B12422"/>
    <w:rsid w:val="00B12E3C"/>
    <w:rsid w:val="00B132D5"/>
    <w:rsid w:val="00B16B70"/>
    <w:rsid w:val="00B22962"/>
    <w:rsid w:val="00B63F52"/>
    <w:rsid w:val="00B66F61"/>
    <w:rsid w:val="00B67920"/>
    <w:rsid w:val="00B72663"/>
    <w:rsid w:val="00B75A6F"/>
    <w:rsid w:val="00B81124"/>
    <w:rsid w:val="00B94DAE"/>
    <w:rsid w:val="00BA3C50"/>
    <w:rsid w:val="00C17819"/>
    <w:rsid w:val="00C220C3"/>
    <w:rsid w:val="00C608E4"/>
    <w:rsid w:val="00C75A04"/>
    <w:rsid w:val="00C84A15"/>
    <w:rsid w:val="00C93D92"/>
    <w:rsid w:val="00CA111D"/>
    <w:rsid w:val="00CB4F35"/>
    <w:rsid w:val="00CE07E6"/>
    <w:rsid w:val="00CE0F0A"/>
    <w:rsid w:val="00D14C95"/>
    <w:rsid w:val="00D26A6D"/>
    <w:rsid w:val="00D50D8C"/>
    <w:rsid w:val="00D6701B"/>
    <w:rsid w:val="00DD1DE3"/>
    <w:rsid w:val="00DF482C"/>
    <w:rsid w:val="00E04465"/>
    <w:rsid w:val="00E2147A"/>
    <w:rsid w:val="00E2414A"/>
    <w:rsid w:val="00E85A37"/>
    <w:rsid w:val="00E85E43"/>
    <w:rsid w:val="00E94953"/>
    <w:rsid w:val="00E95347"/>
    <w:rsid w:val="00E97DA0"/>
    <w:rsid w:val="00ED60C9"/>
    <w:rsid w:val="00EE089F"/>
    <w:rsid w:val="00EE508E"/>
    <w:rsid w:val="00EF07B4"/>
    <w:rsid w:val="00EF60E8"/>
    <w:rsid w:val="00F062DD"/>
    <w:rsid w:val="00F36BCC"/>
    <w:rsid w:val="00F52A55"/>
    <w:rsid w:val="00F67F43"/>
    <w:rsid w:val="00F93E97"/>
    <w:rsid w:val="00FA66D1"/>
    <w:rsid w:val="00FA7FAB"/>
    <w:rsid w:val="00FC5672"/>
    <w:rsid w:val="00FE2AA4"/>
    <w:rsid w:val="00FF0768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1A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7F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user</cp:lastModifiedBy>
  <cp:revision>6</cp:revision>
  <cp:lastPrinted>2020-01-14T02:57:00Z</cp:lastPrinted>
  <dcterms:created xsi:type="dcterms:W3CDTF">2020-01-14T02:50:00Z</dcterms:created>
  <dcterms:modified xsi:type="dcterms:W3CDTF">2020-01-29T04:15:00Z</dcterms:modified>
</cp:coreProperties>
</file>